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2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709"/>
        <w:gridCol w:w="992"/>
        <w:gridCol w:w="851"/>
        <w:gridCol w:w="567"/>
        <w:gridCol w:w="850"/>
        <w:gridCol w:w="851"/>
        <w:gridCol w:w="850"/>
        <w:gridCol w:w="1276"/>
        <w:gridCol w:w="1165"/>
        <w:gridCol w:w="590"/>
      </w:tblGrid>
      <w:tr w:rsidR="006E29A8" w14:paraId="43104C88" w14:textId="77777777" w:rsidTr="006E29A8">
        <w:tc>
          <w:tcPr>
            <w:tcW w:w="709" w:type="dxa"/>
          </w:tcPr>
          <w:p w14:paraId="57E50F72" w14:textId="1ABF9CAD" w:rsidR="00F209C3" w:rsidRPr="00F209C3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709" w:type="dxa"/>
          </w:tcPr>
          <w:p w14:paraId="4A4932C8" w14:textId="43EA583D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وضعیت فراخوان</w:t>
            </w:r>
          </w:p>
        </w:tc>
        <w:tc>
          <w:tcPr>
            <w:tcW w:w="1134" w:type="dxa"/>
          </w:tcPr>
          <w:p w14:paraId="513BCF5D" w14:textId="52DB834E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برآورد مالی</w:t>
            </w:r>
          </w:p>
        </w:tc>
        <w:tc>
          <w:tcPr>
            <w:tcW w:w="709" w:type="dxa"/>
          </w:tcPr>
          <w:p w14:paraId="239B916C" w14:textId="75A4E03F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تاریخ بازگشایی پاکات</w:t>
            </w:r>
          </w:p>
        </w:tc>
        <w:tc>
          <w:tcPr>
            <w:tcW w:w="992" w:type="dxa"/>
          </w:tcPr>
          <w:p w14:paraId="44D447B5" w14:textId="1047E944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851" w:type="dxa"/>
          </w:tcPr>
          <w:p w14:paraId="4DEA299D" w14:textId="25C9ABE5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تاریخ تایید</w:t>
            </w:r>
          </w:p>
        </w:tc>
        <w:tc>
          <w:tcPr>
            <w:tcW w:w="567" w:type="dxa"/>
          </w:tcPr>
          <w:p w14:paraId="44212B85" w14:textId="6A25F9B9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850" w:type="dxa"/>
          </w:tcPr>
          <w:p w14:paraId="6F37D1C4" w14:textId="6198F5F9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نام دستگاه اجرایی</w:t>
            </w:r>
          </w:p>
        </w:tc>
        <w:tc>
          <w:tcPr>
            <w:tcW w:w="851" w:type="dxa"/>
          </w:tcPr>
          <w:p w14:paraId="098E7AFC" w14:textId="3048AD94" w:rsidR="00F209C3" w:rsidRPr="00F209C3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طبقه بندی موضوعی</w:t>
            </w:r>
          </w:p>
        </w:tc>
        <w:tc>
          <w:tcPr>
            <w:tcW w:w="850" w:type="dxa"/>
          </w:tcPr>
          <w:p w14:paraId="3A10BE9C" w14:textId="578EFC1A" w:rsidR="00F209C3" w:rsidRPr="00F209C3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نوع فراخوان</w:t>
            </w:r>
          </w:p>
        </w:tc>
        <w:tc>
          <w:tcPr>
            <w:tcW w:w="1276" w:type="dxa"/>
          </w:tcPr>
          <w:p w14:paraId="3DEDDD41" w14:textId="314F75CE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موضوع فراخوان</w:t>
            </w:r>
          </w:p>
        </w:tc>
        <w:tc>
          <w:tcPr>
            <w:tcW w:w="1165" w:type="dxa"/>
          </w:tcPr>
          <w:p w14:paraId="2F6D2ED4" w14:textId="29C321A1" w:rsidR="00F209C3" w:rsidRPr="00F209C3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F209C3">
              <w:rPr>
                <w:rFonts w:cs="B Zar" w:hint="cs"/>
                <w:sz w:val="20"/>
                <w:szCs w:val="20"/>
                <w:rtl/>
              </w:rPr>
              <w:t>شماره فراخوان</w:t>
            </w:r>
          </w:p>
        </w:tc>
        <w:tc>
          <w:tcPr>
            <w:tcW w:w="590" w:type="dxa"/>
          </w:tcPr>
          <w:p w14:paraId="0AAA51C9" w14:textId="4B3E5ED5" w:rsidR="00F209C3" w:rsidRPr="00F209C3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 w:rsidRPr="00F209C3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E29A8" w14:paraId="45160687" w14:textId="77777777" w:rsidTr="006E29A8">
        <w:tc>
          <w:tcPr>
            <w:tcW w:w="709" w:type="dxa"/>
          </w:tcPr>
          <w:p w14:paraId="6354E64E" w14:textId="341F7806" w:rsidR="00F209C3" w:rsidRPr="00F209C3" w:rsidRDefault="006E29A8" w:rsidP="00F209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709" w:type="dxa"/>
          </w:tcPr>
          <w:p w14:paraId="02F40684" w14:textId="7670E632" w:rsidR="00F209C3" w:rsidRPr="00F209C3" w:rsidRDefault="006E29A8" w:rsidP="00F209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تجدید شده</w:t>
            </w:r>
          </w:p>
        </w:tc>
        <w:tc>
          <w:tcPr>
            <w:tcW w:w="1134" w:type="dxa"/>
          </w:tcPr>
          <w:p w14:paraId="51FF2F72" w14:textId="7EFC4ECB" w:rsidR="00F209C3" w:rsidRPr="00F209C3" w:rsidRDefault="005F0FFF" w:rsidP="00F209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18،900،000</w:t>
            </w:r>
          </w:p>
        </w:tc>
        <w:tc>
          <w:tcPr>
            <w:tcW w:w="709" w:type="dxa"/>
          </w:tcPr>
          <w:p w14:paraId="3D585FCC" w14:textId="20BE74F6" w:rsidR="00F209C3" w:rsidRPr="005F0FFF" w:rsidRDefault="005F0FFF" w:rsidP="00F209C3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1/8/1402</w:t>
            </w:r>
          </w:p>
        </w:tc>
        <w:tc>
          <w:tcPr>
            <w:tcW w:w="992" w:type="dxa"/>
          </w:tcPr>
          <w:p w14:paraId="249BC28C" w14:textId="60AA8604" w:rsidR="00F209C3" w:rsidRPr="005F0FFF" w:rsidRDefault="005F0FFF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851" w:type="dxa"/>
          </w:tcPr>
          <w:p w14:paraId="02B30951" w14:textId="008B8123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>12/7/1402</w:t>
            </w:r>
          </w:p>
        </w:tc>
        <w:tc>
          <w:tcPr>
            <w:tcW w:w="567" w:type="dxa"/>
          </w:tcPr>
          <w:p w14:paraId="655DE537" w14:textId="3DEA9A70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850" w:type="dxa"/>
          </w:tcPr>
          <w:p w14:paraId="39B56F39" w14:textId="6D52CCE3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 xml:space="preserve">سازمان گسترش و نوسازی صنایع ایران </w:t>
            </w:r>
          </w:p>
        </w:tc>
        <w:tc>
          <w:tcPr>
            <w:tcW w:w="851" w:type="dxa"/>
          </w:tcPr>
          <w:p w14:paraId="4B142390" w14:textId="3D518016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>کالا خدمات بدون فهرست بها</w:t>
            </w:r>
          </w:p>
        </w:tc>
        <w:tc>
          <w:tcPr>
            <w:tcW w:w="850" w:type="dxa"/>
          </w:tcPr>
          <w:p w14:paraId="25256680" w14:textId="77777777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 xml:space="preserve">مناقصه عمومی </w:t>
            </w:r>
          </w:p>
          <w:p w14:paraId="5EA5345C" w14:textId="7FE9D123" w:rsidR="00F209C3" w:rsidRPr="005F0FFF" w:rsidRDefault="00F209C3" w:rsidP="00F209C3">
            <w:pPr>
              <w:jc w:val="center"/>
              <w:rPr>
                <w:rFonts w:cs="B Zar"/>
                <w:sz w:val="20"/>
                <w:szCs w:val="20"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>یک مرحله ای</w:t>
            </w:r>
          </w:p>
        </w:tc>
        <w:tc>
          <w:tcPr>
            <w:tcW w:w="1276" w:type="dxa"/>
          </w:tcPr>
          <w:p w14:paraId="6938CFE0" w14:textId="441CDD89" w:rsidR="00F209C3" w:rsidRPr="005F0FFF" w:rsidRDefault="00F209C3" w:rsidP="00F209C3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5F0FFF">
              <w:rPr>
                <w:rFonts w:cs="B Zar" w:hint="cs"/>
                <w:sz w:val="20"/>
                <w:szCs w:val="20"/>
                <w:rtl/>
              </w:rPr>
              <w:t xml:space="preserve">مناقصه عمومی یک مرحله ای نگهداری تاسیسات مکانیکی- برودتی- گرمایی </w:t>
            </w:r>
          </w:p>
        </w:tc>
        <w:tc>
          <w:tcPr>
            <w:tcW w:w="1165" w:type="dxa"/>
          </w:tcPr>
          <w:p w14:paraId="02D6A097" w14:textId="694DD031" w:rsidR="00F209C3" w:rsidRPr="00F209C3" w:rsidRDefault="00F209C3" w:rsidP="00F209C3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200020003046000001 </w:t>
            </w:r>
          </w:p>
        </w:tc>
        <w:tc>
          <w:tcPr>
            <w:tcW w:w="590" w:type="dxa"/>
          </w:tcPr>
          <w:p w14:paraId="7EDB7B4C" w14:textId="24639108" w:rsidR="00F209C3" w:rsidRPr="00F209C3" w:rsidRDefault="00F209C3" w:rsidP="00F209C3">
            <w:pPr>
              <w:jc w:val="center"/>
              <w:rPr>
                <w:rFonts w:cs="B Zar"/>
              </w:rPr>
            </w:pPr>
            <w:r w:rsidRPr="00F209C3">
              <w:rPr>
                <w:rFonts w:cs="B Zar" w:hint="cs"/>
                <w:rtl/>
              </w:rPr>
              <w:t>1</w:t>
            </w:r>
          </w:p>
        </w:tc>
      </w:tr>
      <w:tr w:rsidR="006E29A8" w14:paraId="3A52D8DD" w14:textId="77777777" w:rsidTr="006E29A8">
        <w:tc>
          <w:tcPr>
            <w:tcW w:w="709" w:type="dxa"/>
          </w:tcPr>
          <w:p w14:paraId="7EF30AE0" w14:textId="77777777" w:rsidR="00F209C3" w:rsidRPr="00F209C3" w:rsidRDefault="00F209C3">
            <w:pPr>
              <w:rPr>
                <w:rFonts w:cs="B Zar"/>
              </w:rPr>
            </w:pPr>
          </w:p>
        </w:tc>
        <w:tc>
          <w:tcPr>
            <w:tcW w:w="709" w:type="dxa"/>
          </w:tcPr>
          <w:p w14:paraId="3C273327" w14:textId="77777777" w:rsidR="00F209C3" w:rsidRPr="00F209C3" w:rsidRDefault="00F209C3">
            <w:pPr>
              <w:rPr>
                <w:rFonts w:cs="B Zar"/>
              </w:rPr>
            </w:pPr>
          </w:p>
        </w:tc>
        <w:tc>
          <w:tcPr>
            <w:tcW w:w="1134" w:type="dxa"/>
          </w:tcPr>
          <w:p w14:paraId="413CA9BB" w14:textId="66AAA921" w:rsidR="00F209C3" w:rsidRPr="00F209C3" w:rsidRDefault="00F209C3">
            <w:pPr>
              <w:rPr>
                <w:rFonts w:cs="B Zar"/>
              </w:rPr>
            </w:pPr>
          </w:p>
        </w:tc>
        <w:tc>
          <w:tcPr>
            <w:tcW w:w="709" w:type="dxa"/>
          </w:tcPr>
          <w:p w14:paraId="348CDB64" w14:textId="45CC1489" w:rsidR="00F209C3" w:rsidRPr="00F209C3" w:rsidRDefault="00F209C3">
            <w:pPr>
              <w:rPr>
                <w:rFonts w:cs="B Zar"/>
              </w:rPr>
            </w:pPr>
          </w:p>
        </w:tc>
        <w:tc>
          <w:tcPr>
            <w:tcW w:w="992" w:type="dxa"/>
          </w:tcPr>
          <w:p w14:paraId="72F3E2CA" w14:textId="025FE97C" w:rsidR="00F209C3" w:rsidRPr="00F209C3" w:rsidRDefault="00F209C3">
            <w:pPr>
              <w:rPr>
                <w:rFonts w:cs="B Zar"/>
              </w:rPr>
            </w:pPr>
          </w:p>
        </w:tc>
        <w:tc>
          <w:tcPr>
            <w:tcW w:w="851" w:type="dxa"/>
          </w:tcPr>
          <w:p w14:paraId="269A99CF" w14:textId="06833779" w:rsidR="00F209C3" w:rsidRPr="00F209C3" w:rsidRDefault="00F209C3">
            <w:pPr>
              <w:rPr>
                <w:rFonts w:cs="B Zar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5B36C1DA" w14:textId="217E97B8" w:rsidR="00F209C3" w:rsidRPr="004C32DB" w:rsidRDefault="004C32DB" w:rsidP="004C32DB">
            <w:pPr>
              <w:rPr>
                <w:rFonts w:cs="B Zar"/>
                <w:sz w:val="20"/>
                <w:szCs w:val="20"/>
              </w:rPr>
            </w:pPr>
            <w:r w:rsidRPr="004C32DB">
              <w:rPr>
                <w:rFonts w:cs="B Zar"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850" w:type="dxa"/>
          </w:tcPr>
          <w:p w14:paraId="30CA772E" w14:textId="3A74615D" w:rsidR="00F209C3" w:rsidRPr="004C32DB" w:rsidRDefault="004C32DB" w:rsidP="004C32DB">
            <w:pPr>
              <w:jc w:val="right"/>
              <w:rPr>
                <w:rFonts w:cs="B Zar"/>
                <w:sz w:val="20"/>
                <w:szCs w:val="20"/>
              </w:rPr>
            </w:pPr>
            <w:r w:rsidRPr="004C32DB">
              <w:rPr>
                <w:rFonts w:cs="B Zar" w:hint="cs"/>
                <w:sz w:val="20"/>
                <w:szCs w:val="20"/>
                <w:rtl/>
              </w:rPr>
              <w:t>سازمان گسترش و نوسازی صنایع ایران</w:t>
            </w:r>
          </w:p>
        </w:tc>
        <w:tc>
          <w:tcPr>
            <w:tcW w:w="851" w:type="dxa"/>
          </w:tcPr>
          <w:p w14:paraId="4CF52232" w14:textId="35F1B5F2" w:rsidR="00F209C3" w:rsidRPr="004C32DB" w:rsidRDefault="004C32DB">
            <w:pPr>
              <w:rPr>
                <w:rFonts w:cs="B Zar"/>
                <w:sz w:val="20"/>
                <w:szCs w:val="20"/>
              </w:rPr>
            </w:pPr>
            <w:r w:rsidRPr="004C32DB">
              <w:rPr>
                <w:rFonts w:cs="B Zar" w:hint="cs"/>
                <w:sz w:val="20"/>
                <w:szCs w:val="20"/>
                <w:rtl/>
              </w:rPr>
              <w:t xml:space="preserve">خدمات بدون فهرست بها </w:t>
            </w:r>
          </w:p>
        </w:tc>
        <w:tc>
          <w:tcPr>
            <w:tcW w:w="850" w:type="dxa"/>
          </w:tcPr>
          <w:p w14:paraId="732DA483" w14:textId="266C84C8" w:rsidR="00F209C3" w:rsidRPr="00F900E5" w:rsidRDefault="00F900E5" w:rsidP="004C32DB">
            <w:pPr>
              <w:jc w:val="right"/>
              <w:rPr>
                <w:rFonts w:cs="B Zar"/>
                <w:sz w:val="20"/>
                <w:szCs w:val="20"/>
              </w:rPr>
            </w:pPr>
            <w:r w:rsidRPr="00F900E5">
              <w:rPr>
                <w:rFonts w:cs="B Zar" w:hint="cs"/>
                <w:sz w:val="20"/>
                <w:szCs w:val="20"/>
                <w:rtl/>
              </w:rPr>
              <w:t>مناقصه عمومی یک مرحله ای</w:t>
            </w:r>
          </w:p>
        </w:tc>
        <w:tc>
          <w:tcPr>
            <w:tcW w:w="1276" w:type="dxa"/>
          </w:tcPr>
          <w:p w14:paraId="5FF941DD" w14:textId="7D36455E" w:rsidR="00F209C3" w:rsidRPr="00F900E5" w:rsidRDefault="00F900E5" w:rsidP="004C32DB">
            <w:pPr>
              <w:jc w:val="right"/>
              <w:rPr>
                <w:rFonts w:cs="B Zar"/>
                <w:sz w:val="20"/>
                <w:szCs w:val="20"/>
              </w:rPr>
            </w:pPr>
            <w:r w:rsidRPr="00F900E5">
              <w:rPr>
                <w:rFonts w:cs="B Zar" w:hint="cs"/>
                <w:sz w:val="20"/>
                <w:szCs w:val="20"/>
                <w:rtl/>
              </w:rPr>
              <w:t xml:space="preserve">مناقصه عمومی یک مرحله ای خرید خدمات حمل و نقل </w:t>
            </w:r>
          </w:p>
        </w:tc>
        <w:tc>
          <w:tcPr>
            <w:tcW w:w="1165" w:type="dxa"/>
          </w:tcPr>
          <w:p w14:paraId="390D3951" w14:textId="0472DC8D" w:rsidR="00F209C3" w:rsidRPr="00F900E5" w:rsidRDefault="00F900E5" w:rsidP="004C32DB">
            <w:pPr>
              <w:jc w:val="right"/>
              <w:rPr>
                <w:rFonts w:cs="B Zar"/>
                <w:sz w:val="20"/>
                <w:szCs w:val="20"/>
              </w:rPr>
            </w:pPr>
            <w:r w:rsidRPr="00F900E5">
              <w:rPr>
                <w:rFonts w:cs="B Zar" w:hint="cs"/>
                <w:sz w:val="20"/>
                <w:szCs w:val="20"/>
                <w:rtl/>
              </w:rPr>
              <w:t>2002003046000003</w:t>
            </w:r>
          </w:p>
        </w:tc>
        <w:tc>
          <w:tcPr>
            <w:tcW w:w="590" w:type="dxa"/>
          </w:tcPr>
          <w:p w14:paraId="4B5C987D" w14:textId="7E1ABF5B" w:rsidR="00F209C3" w:rsidRPr="00F900E5" w:rsidRDefault="00F900E5" w:rsidP="00F900E5">
            <w:pPr>
              <w:jc w:val="center"/>
              <w:rPr>
                <w:rFonts w:cs="B Zar"/>
                <w:sz w:val="20"/>
                <w:szCs w:val="20"/>
              </w:rPr>
            </w:pPr>
            <w:r w:rsidRPr="00F900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</w:tbl>
    <w:p w14:paraId="36E442A6" w14:textId="77777777" w:rsidR="00DC6D7C" w:rsidRDefault="00DC6D7C"/>
    <w:sectPr w:rsidR="00DC6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7C"/>
    <w:rsid w:val="004C32DB"/>
    <w:rsid w:val="005A14E9"/>
    <w:rsid w:val="005F0FFF"/>
    <w:rsid w:val="006E29A8"/>
    <w:rsid w:val="00C200C7"/>
    <w:rsid w:val="00DC6D7C"/>
    <w:rsid w:val="00F209C3"/>
    <w:rsid w:val="00F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9DDE91"/>
  <w15:chartTrackingRefBased/>
  <w15:docId w15:val="{102E8CA8-A8BD-4001-9697-6D7B1AD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Hatami, Sima</dc:creator>
  <cp:keywords/>
  <dc:description/>
  <cp:lastModifiedBy>Hatami, Sima</cp:lastModifiedBy>
  <cp:revision>2</cp:revision>
  <dcterms:created xsi:type="dcterms:W3CDTF">2024-04-08T13:58:00Z</dcterms:created>
  <dcterms:modified xsi:type="dcterms:W3CDTF">2024-04-08T13:58:00Z</dcterms:modified>
</cp:coreProperties>
</file>